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9A553B" w:rsidRDefault="00800488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0"/>
          <w:szCs w:val="20"/>
        </w:rPr>
      </w:pPr>
      <w:r w:rsidRPr="009A553B">
        <w:rPr>
          <w:b/>
          <w:sz w:val="20"/>
          <w:szCs w:val="20"/>
        </w:rPr>
        <w:t>Ders Tanımlama</w:t>
      </w:r>
    </w:p>
    <w:p w:rsidR="00800488" w:rsidRPr="009A553B" w:rsidRDefault="00800488" w:rsidP="00800488">
      <w:pPr>
        <w:pStyle w:val="ListParagraph"/>
        <w:tabs>
          <w:tab w:val="left" w:pos="360"/>
        </w:tabs>
        <w:spacing w:after="160" w:line="259" w:lineRule="auto"/>
        <w:rPr>
          <w:b/>
          <w:sz w:val="20"/>
          <w:szCs w:val="20"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2"/>
        <w:gridCol w:w="5190"/>
      </w:tblGrid>
      <w:tr w:rsidR="009D13AF" w:rsidRPr="009A553B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9A553B" w:rsidRDefault="00800488" w:rsidP="0074081A">
            <w:pPr>
              <w:jc w:val="center"/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 TANIMLAMA FORMU</w:t>
            </w:r>
          </w:p>
        </w:tc>
      </w:tr>
      <w:tr w:rsidR="009D13AF" w:rsidRPr="009A553B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B0B2A" w:rsidRDefault="009B0B2A" w:rsidP="00841AC4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KM483 </w:t>
            </w:r>
            <w:r w:rsidRPr="009B0B2A">
              <w:rPr>
                <w:bCs/>
                <w:sz w:val="20"/>
                <w:szCs w:val="20"/>
              </w:rPr>
              <w:t xml:space="preserve">TAŞINIM OLAYLARINA </w:t>
            </w:r>
            <w:r w:rsidR="00841AC4" w:rsidRPr="009B0B2A">
              <w:rPr>
                <w:bCs/>
                <w:sz w:val="20"/>
                <w:szCs w:val="20"/>
              </w:rPr>
              <w:t xml:space="preserve">GİRİŞ </w:t>
            </w:r>
          </w:p>
        </w:tc>
      </w:tr>
      <w:tr w:rsidR="009D13AF" w:rsidRPr="009A553B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A553B" w:rsidRDefault="00841AC4" w:rsidP="0074081A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7</w:t>
            </w:r>
          </w:p>
        </w:tc>
      </w:tr>
      <w:tr w:rsidR="009D13AF" w:rsidRPr="009A553B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41AC4" w:rsidRPr="009A553B" w:rsidRDefault="00800488" w:rsidP="00841AC4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 </w:t>
            </w:r>
            <w:r w:rsidR="00841AC4" w:rsidRPr="009A553B">
              <w:rPr>
                <w:sz w:val="20"/>
                <w:szCs w:val="20"/>
              </w:rPr>
              <w:t>Taşınım yasaları ve benzerlik. Moleküler seviyede aktarım olayları, taşınım özellikleri. Momentum, enerji ve kütle kabuk denkliklerinin kurulması ve çözülmesi.</w:t>
            </w:r>
          </w:p>
          <w:p w:rsidR="00800488" w:rsidRPr="009A553B" w:rsidRDefault="00800488" w:rsidP="0074081A">
            <w:pPr>
              <w:rPr>
                <w:sz w:val="20"/>
                <w:szCs w:val="20"/>
              </w:rPr>
            </w:pPr>
          </w:p>
        </w:tc>
      </w:tr>
      <w:tr w:rsidR="009D13AF" w:rsidRPr="009A553B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41AC4" w:rsidRPr="009A553B" w:rsidRDefault="00800488" w:rsidP="0074081A">
            <w:pPr>
              <w:rPr>
                <w:sz w:val="20"/>
                <w:szCs w:val="20"/>
                <w:shd w:val="clear" w:color="auto" w:fill="FFFFFF"/>
              </w:rPr>
            </w:pPr>
            <w:r w:rsidRPr="009A553B">
              <w:rPr>
                <w:sz w:val="20"/>
                <w:szCs w:val="20"/>
              </w:rPr>
              <w:t> </w:t>
            </w:r>
            <w:r w:rsidR="00841AC4" w:rsidRPr="009A553B">
              <w:rPr>
                <w:sz w:val="20"/>
                <w:szCs w:val="20"/>
                <w:shd w:val="clear" w:color="auto" w:fill="FFFFFF"/>
              </w:rPr>
              <w:t xml:space="preserve"> Bird, R.B., Stewart, W.E., Lightfoot, E.N., Transport Phenomena, 2nd ed. John Wiley &amp; Sons Inc., Newyork, 2002</w:t>
            </w:r>
          </w:p>
          <w:p w:rsidR="00800488" w:rsidRPr="009A553B" w:rsidRDefault="00841AC4" w:rsidP="00841AC4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9D13AF" w:rsidRPr="009A553B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41AC4" w:rsidRPr="009A553B" w:rsidRDefault="00800488" w:rsidP="00841AC4">
            <w:pPr>
              <w:rPr>
                <w:sz w:val="20"/>
                <w:szCs w:val="20"/>
                <w:shd w:val="clear" w:color="auto" w:fill="FFFFFF"/>
              </w:rPr>
            </w:pPr>
            <w:r w:rsidRPr="009A553B">
              <w:rPr>
                <w:sz w:val="20"/>
                <w:szCs w:val="20"/>
              </w:rPr>
              <w:t> </w:t>
            </w:r>
            <w:r w:rsidR="00841AC4" w:rsidRPr="009A553B">
              <w:rPr>
                <w:sz w:val="20"/>
                <w:szCs w:val="20"/>
                <w:shd w:val="clear" w:color="auto" w:fill="FFFFFF"/>
              </w:rPr>
              <w:t xml:space="preserve">•Thomson, W.J., Introduction to Transport Phenomena, Prentice Hall, 2000 </w:t>
            </w:r>
          </w:p>
          <w:p w:rsidR="00841AC4" w:rsidRPr="009A553B" w:rsidRDefault="00841AC4" w:rsidP="00841AC4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  <w:shd w:val="clear" w:color="auto" w:fill="FFFFFF"/>
              </w:rPr>
              <w:t>•Beek, W.J., Muttzall, K.M.K., van Heuven, J.W, Transport Phenomena, John Wiley &amp; Sons Inc., Newyork, 1999</w:t>
            </w:r>
          </w:p>
          <w:p w:rsidR="00800488" w:rsidRPr="009A553B" w:rsidRDefault="00800488" w:rsidP="0074081A">
            <w:pPr>
              <w:rPr>
                <w:sz w:val="20"/>
                <w:szCs w:val="20"/>
              </w:rPr>
            </w:pPr>
          </w:p>
        </w:tc>
      </w:tr>
      <w:tr w:rsidR="009D13AF" w:rsidRPr="009A553B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553B" w:rsidRDefault="00800488" w:rsidP="0074081A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 </w:t>
            </w:r>
            <w:r w:rsidR="00841AC4" w:rsidRPr="009A553B">
              <w:rPr>
                <w:sz w:val="20"/>
                <w:szCs w:val="20"/>
              </w:rPr>
              <w:t>4</w:t>
            </w:r>
          </w:p>
        </w:tc>
      </w:tr>
      <w:tr w:rsidR="009D13AF" w:rsidRPr="009A553B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553B" w:rsidRDefault="00841AC4" w:rsidP="0074081A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  <w:shd w:val="clear" w:color="auto" w:fill="FFFFFF"/>
              </w:rPr>
              <w:t>Bu dersin önkoşulu ya da eş koşulu bulunmamaktadır.</w:t>
            </w:r>
          </w:p>
        </w:tc>
      </w:tr>
      <w:tr w:rsidR="009D13AF" w:rsidRPr="009A553B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553B" w:rsidRDefault="00800488" w:rsidP="0074081A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 </w:t>
            </w:r>
            <w:r w:rsidR="00841AC4" w:rsidRPr="009A553B">
              <w:rPr>
                <w:sz w:val="20"/>
                <w:szCs w:val="20"/>
              </w:rPr>
              <w:t>Seçmeli</w:t>
            </w:r>
          </w:p>
        </w:tc>
      </w:tr>
      <w:tr w:rsidR="009D13AF" w:rsidRPr="009A553B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553B" w:rsidRDefault="00800488" w:rsidP="0074081A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 </w:t>
            </w:r>
            <w:r w:rsidR="00841AC4" w:rsidRPr="009A553B">
              <w:rPr>
                <w:sz w:val="20"/>
                <w:szCs w:val="20"/>
              </w:rPr>
              <w:t>Türkçe</w:t>
            </w:r>
          </w:p>
        </w:tc>
      </w:tr>
      <w:tr w:rsidR="009D13AF" w:rsidRPr="009A553B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9A553B" w:rsidRPr="009A553B" w:rsidRDefault="009A553B" w:rsidP="009A553B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Aktarılan miktarların tanımı ve sınıflandırılması</w:t>
            </w:r>
          </w:p>
          <w:p w:rsidR="009A553B" w:rsidRPr="009A553B" w:rsidRDefault="009A553B" w:rsidP="009A553B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 xml:space="preserve"> Aktarım olaylarını tanımlamak ve formule etmek </w:t>
            </w:r>
          </w:p>
          <w:p w:rsidR="00800488" w:rsidRPr="009A553B" w:rsidRDefault="009A553B" w:rsidP="009A553B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Kimya mühendisliğindeki sistemlerde molekül düzeyindeki aktarım olaylarını incelemek</w:t>
            </w:r>
          </w:p>
        </w:tc>
      </w:tr>
      <w:tr w:rsidR="009D13AF" w:rsidRPr="009A553B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553B" w:rsidRDefault="00B02FBE" w:rsidP="00B02FBE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  <w:shd w:val="clear" w:color="auto" w:fill="FFFFFF"/>
              </w:rPr>
              <w:t>1.</w:t>
            </w:r>
            <w:r w:rsidR="00E4069D" w:rsidRPr="009A553B">
              <w:rPr>
                <w:sz w:val="20"/>
                <w:szCs w:val="20"/>
                <w:shd w:val="clear" w:color="auto" w:fill="FFFFFF"/>
              </w:rPr>
              <w:t>Matematik, fen ve mühendislik bilgilerini uygulama becerisi</w:t>
            </w:r>
            <w:r w:rsidR="00E4069D" w:rsidRPr="009A553B">
              <w:rPr>
                <w:sz w:val="20"/>
                <w:szCs w:val="20"/>
              </w:rPr>
              <w:br/>
            </w:r>
            <w:r w:rsidRPr="009A553B">
              <w:rPr>
                <w:sz w:val="20"/>
                <w:szCs w:val="20"/>
                <w:shd w:val="clear" w:color="auto" w:fill="FFFFFF"/>
              </w:rPr>
              <w:t>2.</w:t>
            </w:r>
            <w:r w:rsidR="00E4069D" w:rsidRPr="009A553B">
              <w:rPr>
                <w:sz w:val="20"/>
                <w:szCs w:val="20"/>
                <w:shd w:val="clear" w:color="auto" w:fill="FFFFFF"/>
              </w:rPr>
              <w:t>Mühendislik problemlerini tanımlama, formüle etme ve çözme becerisi</w:t>
            </w:r>
            <w:r w:rsidR="00E4069D" w:rsidRPr="009A553B">
              <w:rPr>
                <w:sz w:val="20"/>
                <w:szCs w:val="20"/>
              </w:rPr>
              <w:br/>
            </w:r>
            <w:r w:rsidRPr="009A553B">
              <w:rPr>
                <w:sz w:val="20"/>
                <w:szCs w:val="20"/>
                <w:shd w:val="clear" w:color="auto" w:fill="FFFFFF"/>
              </w:rPr>
              <w:t>3.</w:t>
            </w:r>
            <w:r w:rsidR="00E4069D" w:rsidRPr="009A553B">
              <w:rPr>
                <w:sz w:val="20"/>
                <w:szCs w:val="20"/>
                <w:shd w:val="clear" w:color="auto" w:fill="FFFFFF"/>
              </w:rPr>
              <w:t>İstenen gereksinimleri karşılayacak biçimde bir sistemi, parçayı ya da süreci tasarımlama becerisi</w:t>
            </w:r>
          </w:p>
          <w:p w:rsidR="00800488" w:rsidRPr="009A553B" w:rsidRDefault="00800488" w:rsidP="0074081A">
            <w:pPr>
              <w:rPr>
                <w:sz w:val="20"/>
                <w:szCs w:val="20"/>
              </w:rPr>
            </w:pPr>
          </w:p>
        </w:tc>
      </w:tr>
      <w:tr w:rsidR="009D13AF" w:rsidRPr="009A553B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553B" w:rsidRDefault="00800488" w:rsidP="0074081A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 </w:t>
            </w:r>
            <w:r w:rsidR="00E4069D" w:rsidRPr="009A553B">
              <w:rPr>
                <w:sz w:val="20"/>
                <w:szCs w:val="20"/>
                <w:shd w:val="clear" w:color="auto" w:fill="FFFFFF"/>
              </w:rPr>
              <w:t>  Bu ders sadece yüz yüze eğitim şeklinde yürütülmektedir.</w:t>
            </w:r>
          </w:p>
        </w:tc>
      </w:tr>
      <w:tr w:rsidR="009D13AF" w:rsidRPr="009A553B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1. Hafta:</w:t>
            </w:r>
            <w:r w:rsidRPr="009A553B">
              <w:rPr>
                <w:sz w:val="20"/>
                <w:szCs w:val="20"/>
              </w:rPr>
              <w:tab/>
              <w:t xml:space="preserve"> Taşınım yasaları ve benzerlik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2. Hafta: Moleküler ve konvektif aktarım olayları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3. Hafta:</w:t>
            </w:r>
            <w:r w:rsidRPr="009A553B">
              <w:rPr>
                <w:sz w:val="20"/>
                <w:szCs w:val="20"/>
              </w:rPr>
              <w:tab/>
              <w:t xml:space="preserve"> Taşınım ve fazlarda transfer katsayıları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4. Hafta:</w:t>
            </w:r>
            <w:r w:rsidRPr="009A553B">
              <w:rPr>
                <w:sz w:val="20"/>
                <w:szCs w:val="20"/>
              </w:rPr>
              <w:tab/>
              <w:t xml:space="preserve"> Viskozite ve momentum transferi mekanizması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5. Hafta:</w:t>
            </w:r>
            <w:r w:rsidRPr="009A553B">
              <w:rPr>
                <w:sz w:val="20"/>
                <w:szCs w:val="20"/>
              </w:rPr>
              <w:tab/>
              <w:t xml:space="preserve"> Viskozite ve momentum transferi mekanizması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6. Hafta:</w:t>
            </w:r>
            <w:r w:rsidRPr="009A553B">
              <w:rPr>
                <w:sz w:val="20"/>
                <w:szCs w:val="20"/>
              </w:rPr>
              <w:tab/>
              <w:t xml:space="preserve"> Termal kondüktivite ve enerji transferi mekanizması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7. Hafta:</w:t>
            </w:r>
            <w:r w:rsidRPr="009A553B">
              <w:rPr>
                <w:sz w:val="20"/>
                <w:szCs w:val="20"/>
              </w:rPr>
              <w:tab/>
              <w:t xml:space="preserve"> </w:t>
            </w:r>
            <w:r w:rsidR="007A00B4" w:rsidRPr="009A553B">
              <w:rPr>
                <w:sz w:val="20"/>
                <w:szCs w:val="20"/>
              </w:rPr>
              <w:t xml:space="preserve"> Difüzivite ve kütle transferi mekanizması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8. Hafta:</w:t>
            </w:r>
            <w:r w:rsidRPr="009A553B">
              <w:rPr>
                <w:sz w:val="20"/>
                <w:szCs w:val="20"/>
              </w:rPr>
              <w:tab/>
              <w:t xml:space="preserve"> Difüzivite ve kütle transferi mekanizması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9. Hafta:</w:t>
            </w:r>
            <w:r w:rsidRPr="009A553B">
              <w:rPr>
                <w:sz w:val="20"/>
                <w:szCs w:val="20"/>
              </w:rPr>
              <w:tab/>
              <w:t xml:space="preserve"> Momentum denkliği ve sınır koşulları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 xml:space="preserve">10. Hafta: Momentum denkliği ve sınır koşulları 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11. Hafta: Enerji denkliği, katılarda ve laminer akımda sıcaklık dağılımı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 xml:space="preserve">12. Hafta:  Enerji denkliği, katılarda ve laminer akımda sıcaklık dağılımı 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 xml:space="preserve">13. Hafta: </w:t>
            </w:r>
            <w:r w:rsidR="007A00B4" w:rsidRPr="009A553B">
              <w:rPr>
                <w:sz w:val="20"/>
                <w:szCs w:val="20"/>
              </w:rPr>
              <w:t xml:space="preserve"> Kabuk kütle denklemi ve laminer akımda konsantrasyon dağılımı</w:t>
            </w:r>
          </w:p>
          <w:p w:rsidR="00800488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14. Hafta: Kabuk kütle denklemi ve laminer akımda konsantrasyon dağılımı</w:t>
            </w:r>
            <w:bookmarkStart w:id="0" w:name="_GoBack"/>
            <w:bookmarkEnd w:id="0"/>
          </w:p>
        </w:tc>
      </w:tr>
      <w:tr w:rsidR="009D13AF" w:rsidRPr="009A553B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9A553B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9A553B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553B" w:rsidRDefault="00800488" w:rsidP="0074081A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Haftalık teorik ders saati</w:t>
            </w:r>
          </w:p>
          <w:p w:rsidR="00800488" w:rsidRPr="009A553B" w:rsidRDefault="00800488" w:rsidP="0074081A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Materyal tasarlama, uygulama</w:t>
            </w:r>
          </w:p>
          <w:p w:rsidR="00800488" w:rsidRPr="009A553B" w:rsidRDefault="00800488" w:rsidP="0074081A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Ara sınav ve ara sınava hazırlık</w:t>
            </w:r>
          </w:p>
          <w:p w:rsidR="00800488" w:rsidRPr="009A553B" w:rsidRDefault="00800488" w:rsidP="0074081A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9D13AF" w:rsidRPr="009A553B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9D13AF" w:rsidRPr="009A553B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9A553B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553B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A553B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553B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A553B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9D13AF" w:rsidRPr="009A553B" w:rsidTr="00633D6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45</w:t>
                  </w:r>
                </w:p>
              </w:tc>
            </w:tr>
            <w:tr w:rsidR="009D13AF" w:rsidRPr="009A553B" w:rsidTr="00633D6F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9D13AF" w:rsidRPr="009A553B" w:rsidTr="00633D6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633D6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633D6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633D6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Kısa Sınav</w:t>
                  </w:r>
                </w:p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D13AF" w:rsidRPr="009A553B" w:rsidTr="00633D6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9D13AF" w:rsidRPr="009A553B" w:rsidTr="00633D6F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9D13AF" w:rsidRPr="009A553B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A553B" w:rsidRDefault="00800488" w:rsidP="0074081A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 </w:t>
            </w:r>
          </w:p>
        </w:tc>
      </w:tr>
      <w:tr w:rsidR="009D13AF" w:rsidRPr="009A553B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10"/>
              <w:gridCol w:w="757"/>
              <w:gridCol w:w="859"/>
              <w:gridCol w:w="914"/>
            </w:tblGrid>
            <w:tr w:rsidR="009D13AF" w:rsidRPr="009A553B" w:rsidTr="00E4069D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9A553B" w:rsidRDefault="00800488" w:rsidP="0054365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A553B">
                    <w:rPr>
                      <w:b/>
                      <w:bCs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A553B" w:rsidRDefault="00800488" w:rsidP="0054365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A553B">
                    <w:rPr>
                      <w:b/>
                      <w:bCs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A553B" w:rsidRDefault="00800488" w:rsidP="0054365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A553B">
                    <w:rPr>
                      <w:b/>
                      <w:bCs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A553B" w:rsidRDefault="00800488" w:rsidP="0054365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A553B">
                    <w:rPr>
                      <w:b/>
                      <w:bCs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9D13AF" w:rsidRPr="009A553B" w:rsidTr="00E4069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A766E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1F4C7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CA066A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9D13AF" w:rsidRPr="009A553B" w:rsidTr="007A00B4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7A00B4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7A00B4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E4069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9D13AF" w:rsidRPr="009A553B" w:rsidTr="007A00B4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7A00B4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7A00B4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E4069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22</w:t>
                  </w:r>
                </w:p>
              </w:tc>
            </w:tr>
            <w:tr w:rsidR="009D13AF" w:rsidRPr="009A553B" w:rsidTr="00E4069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9D13AF" w:rsidRPr="009A553B" w:rsidTr="00E4069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E4069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CA066A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</w:t>
                  </w:r>
                </w:p>
              </w:tc>
            </w:tr>
            <w:tr w:rsidR="009D13AF" w:rsidRPr="009A553B" w:rsidTr="00E4069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CA066A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3.6</w:t>
                  </w:r>
                </w:p>
              </w:tc>
            </w:tr>
            <w:tr w:rsidR="009D13AF" w:rsidRPr="009A553B" w:rsidTr="00E4069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Default="00E4069D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4</w:t>
                  </w:r>
                </w:p>
                <w:p w:rsidR="009B0B2A" w:rsidRDefault="009B0B2A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  <w:p w:rsidR="009B0B2A" w:rsidRPr="009A553B" w:rsidRDefault="009B0B2A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A553B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9D13AF" w:rsidRPr="009A553B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41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91"/>
              <w:gridCol w:w="2645"/>
              <w:gridCol w:w="318"/>
              <w:gridCol w:w="318"/>
              <w:gridCol w:w="318"/>
              <w:gridCol w:w="318"/>
              <w:gridCol w:w="232"/>
            </w:tblGrid>
            <w:tr w:rsidR="009D13AF" w:rsidRPr="009A553B" w:rsidTr="007A00B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553B" w:rsidRDefault="00800488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8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553B" w:rsidRDefault="00800488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553B" w:rsidRDefault="00800488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553B" w:rsidRDefault="00800488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553B" w:rsidRDefault="00800488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553B" w:rsidRDefault="00800488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553B" w:rsidRDefault="00800488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D13AF" w:rsidRPr="009A553B" w:rsidTr="007A00B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 xml:space="preserve">Matematik, fen bilimleri ve kendi dalları ile ilgili mühendislik konularında yeterli bilgi birikimi; bu alanlardaki kuramsal ve uygulamalı bilgileri mühendislik problemlerini </w:t>
                  </w:r>
                  <w:r w:rsidRPr="009A553B">
                    <w:rPr>
                      <w:sz w:val="20"/>
                      <w:szCs w:val="20"/>
                    </w:rPr>
                    <w:lastRenderedPageBreak/>
                    <w:t>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  <w:r w:rsidR="009D13AF" w:rsidRPr="009A553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D13AF" w:rsidRPr="009A553B" w:rsidTr="007A00B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  <w:r w:rsidR="009D13AF" w:rsidRPr="009A553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D13AF" w:rsidRPr="009A553B" w:rsidTr="007A00B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9D13AF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X</w:t>
                  </w:r>
                  <w:r w:rsidR="007D58D0"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D13AF" w:rsidRPr="009A553B" w:rsidTr="007A00B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  <w:r w:rsidR="009D13AF" w:rsidRPr="009A553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D13AF" w:rsidRPr="009A553B" w:rsidTr="007A00B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D13AF" w:rsidRPr="009A553B" w:rsidTr="007A00B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9D13AF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X</w:t>
                  </w:r>
                  <w:r w:rsidR="007D58D0"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D13AF" w:rsidRPr="009A553B" w:rsidTr="007A00B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CA066A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Çok displinli </w:t>
                  </w:r>
                  <w:r w:rsidR="007D58D0" w:rsidRPr="009A553B">
                    <w:rPr>
                      <w:sz w:val="20"/>
                      <w:szCs w:val="20"/>
                    </w:rPr>
                    <w:t>takımlarda etk</w:t>
                  </w:r>
                  <w:r>
                    <w:rPr>
                      <w:sz w:val="20"/>
                      <w:szCs w:val="20"/>
                    </w:rPr>
                    <w:t>in biçimde çalışabilme becerisi</w:t>
                  </w:r>
                  <w:r w:rsidR="007D58D0" w:rsidRPr="009A553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A066A" w:rsidRPr="009A553B" w:rsidTr="007A00B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Default="00CA066A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</w:t>
                  </w:r>
                  <w:r w:rsidRPr="009A553B">
                    <w:rPr>
                      <w:sz w:val="20"/>
                      <w:szCs w:val="20"/>
                    </w:rPr>
                    <w:t>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7A00B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CA066A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Türkçe sözlü ve yazılı etkin iletişim kurma becerisi; en az bir yabancı dil bilgisi; etkin</w:t>
                  </w:r>
                </w:p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rapor y</w:t>
                  </w:r>
                  <w:r w:rsidR="00CA066A">
                    <w:rPr>
                      <w:sz w:val="20"/>
                      <w:szCs w:val="20"/>
                    </w:rPr>
                    <w:t>azma ve yazılı raporları anlama ve sunum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  <w:r w:rsidR="009D13AF" w:rsidRPr="009A553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A066A" w:rsidRPr="009A553B" w:rsidTr="007A00B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Default="00CA066A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54365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Tasarım ve ü</w:t>
                  </w:r>
                  <w:r>
                    <w:rPr>
                      <w:sz w:val="20"/>
                      <w:szCs w:val="20"/>
                    </w:rPr>
                    <w:t xml:space="preserve">retim raporları hazırlayabilme, </w:t>
                  </w:r>
                  <w:r w:rsidRPr="009A553B">
                    <w:rPr>
                      <w:sz w:val="20"/>
                      <w:szCs w:val="20"/>
                    </w:rPr>
                    <w:t>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7A00B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CA066A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9D13AF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X</w:t>
                  </w:r>
                  <w:r w:rsidR="007D58D0"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D13AF" w:rsidRPr="009A553B" w:rsidTr="007A00B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1</w:t>
                  </w:r>
                  <w:r w:rsidR="00CA066A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  <w:r w:rsidR="009D13AF" w:rsidRPr="009A553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D13AF" w:rsidRPr="009A553B" w:rsidTr="007A00B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1</w:t>
                  </w:r>
                  <w:r w:rsidR="00CA066A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 xml:space="preserve">Proje yönetimi ile risk yönetimi ve değişiklik yönetimi gibi iş hayatındaki </w:t>
                  </w:r>
                  <w:r w:rsidRPr="009A553B">
                    <w:rPr>
                      <w:sz w:val="20"/>
                      <w:szCs w:val="20"/>
                    </w:rPr>
                    <w:lastRenderedPageBreak/>
                    <w:t>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7A00B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lastRenderedPageBreak/>
                    <w:t>1</w:t>
                  </w:r>
                  <w:r w:rsidR="00CA066A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7A00B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1</w:t>
                  </w:r>
                  <w:r w:rsidR="00CA066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9D13AF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7A00B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1</w:t>
                  </w:r>
                  <w:r w:rsidR="00CA066A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9D13AF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7A00B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1</w:t>
                  </w:r>
                  <w:r w:rsidR="00CA066A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54365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A553B" w:rsidRDefault="00800488" w:rsidP="0074081A">
            <w:pPr>
              <w:rPr>
                <w:sz w:val="20"/>
                <w:szCs w:val="20"/>
              </w:rPr>
            </w:pPr>
          </w:p>
        </w:tc>
      </w:tr>
      <w:tr w:rsidR="009D13AF" w:rsidRPr="009A553B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9A553B" w:rsidRDefault="009D13AF" w:rsidP="009D13AF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  <w:shd w:val="clear" w:color="auto" w:fill="FFFFFF"/>
              </w:rPr>
              <w:t>Prof.Dr.Göksel Özkan, gozkan@gazi.edu.tr</w:t>
            </w:r>
          </w:p>
        </w:tc>
      </w:tr>
    </w:tbl>
    <w:p w:rsidR="00800488" w:rsidRPr="009A553B" w:rsidRDefault="00800488" w:rsidP="00800488">
      <w:pPr>
        <w:rPr>
          <w:i/>
          <w:sz w:val="20"/>
          <w:szCs w:val="20"/>
        </w:rPr>
      </w:pPr>
    </w:p>
    <w:p w:rsidR="00800488" w:rsidRPr="009A553B" w:rsidRDefault="00800488" w:rsidP="00800488">
      <w:pPr>
        <w:spacing w:after="160" w:line="259" w:lineRule="auto"/>
        <w:rPr>
          <w:i/>
          <w:sz w:val="20"/>
          <w:szCs w:val="20"/>
        </w:rPr>
      </w:pPr>
    </w:p>
    <w:p w:rsidR="00800488" w:rsidRPr="009A553B" w:rsidRDefault="00800488" w:rsidP="00800488">
      <w:pPr>
        <w:spacing w:after="160" w:line="259" w:lineRule="auto"/>
        <w:rPr>
          <w:i/>
          <w:sz w:val="20"/>
          <w:szCs w:val="20"/>
        </w:rPr>
      </w:pPr>
    </w:p>
    <w:p w:rsidR="00831005" w:rsidRPr="009A553B" w:rsidRDefault="00543657">
      <w:pPr>
        <w:rPr>
          <w:sz w:val="20"/>
          <w:szCs w:val="20"/>
        </w:rPr>
      </w:pPr>
    </w:p>
    <w:sectPr w:rsidR="00831005" w:rsidRPr="009A55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43888"/>
    <w:multiLevelType w:val="hybridMultilevel"/>
    <w:tmpl w:val="BE8ED0F8"/>
    <w:lvl w:ilvl="0" w:tplc="3EB4CC96">
      <w:start w:val="1"/>
      <w:numFmt w:val="decimal"/>
      <w:lvlText w:val="%1."/>
      <w:lvlJc w:val="left"/>
      <w:pPr>
        <w:ind w:left="405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DE2F96"/>
    <w:multiLevelType w:val="hybridMultilevel"/>
    <w:tmpl w:val="BE1CC3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1F4C78"/>
    <w:rsid w:val="00543657"/>
    <w:rsid w:val="007032D9"/>
    <w:rsid w:val="007A00B4"/>
    <w:rsid w:val="007D58D0"/>
    <w:rsid w:val="00800488"/>
    <w:rsid w:val="00841AC4"/>
    <w:rsid w:val="00857EE4"/>
    <w:rsid w:val="009A553B"/>
    <w:rsid w:val="009B0B2A"/>
    <w:rsid w:val="009D13AF"/>
    <w:rsid w:val="009E4E23"/>
    <w:rsid w:val="00A766ED"/>
    <w:rsid w:val="00B02FBE"/>
    <w:rsid w:val="00BD126D"/>
    <w:rsid w:val="00CA066A"/>
    <w:rsid w:val="00E4069D"/>
    <w:rsid w:val="00E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7CCF3"/>
  <w15:docId w15:val="{66498D63-224C-47CD-B518-90E278444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867</Words>
  <Characters>4944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Unattended Installer</Company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4</cp:revision>
  <dcterms:created xsi:type="dcterms:W3CDTF">2018-06-27T19:10:00Z</dcterms:created>
  <dcterms:modified xsi:type="dcterms:W3CDTF">2018-08-14T15:08:00Z</dcterms:modified>
</cp:coreProperties>
</file>